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021262" w:rsidP="002A6CEB">
      <w:pPr>
        <w:numPr>
          <w:ilvl w:val="0"/>
          <w:numId w:val="1"/>
        </w:numPr>
        <w:tabs>
          <w:tab w:val="clear" w:pos="720"/>
          <w:tab w:val="num" w:pos="360"/>
        </w:tabs>
        <w:spacing w:before="240"/>
        <w:ind w:left="357" w:hanging="357"/>
        <w:jc w:val="both"/>
        <w:rPr>
          <w:rFonts w:ascii="Arial" w:hAnsi="Arial" w:cs="Arial"/>
          <w:sz w:val="22"/>
          <w:szCs w:val="22"/>
        </w:rPr>
      </w:pPr>
      <w:bookmarkStart w:id="0" w:name="_GoBack"/>
      <w:bookmarkEnd w:id="0"/>
      <w:r w:rsidRPr="00021262">
        <w:rPr>
          <w:rFonts w:ascii="Arial" w:hAnsi="Arial" w:cs="Arial"/>
          <w:sz w:val="22"/>
          <w:szCs w:val="22"/>
        </w:rPr>
        <w:t xml:space="preserve">The Department of Agriculture and Fisheries manages Queensland’s fisheries resources on behalf of all Queenslanders. Fisheries are a public </w:t>
      </w:r>
      <w:r w:rsidR="002A77E2" w:rsidRPr="00021262">
        <w:rPr>
          <w:rFonts w:ascii="Arial" w:hAnsi="Arial" w:cs="Arial"/>
          <w:sz w:val="22"/>
          <w:szCs w:val="22"/>
        </w:rPr>
        <w:t>resource that</w:t>
      </w:r>
      <w:r w:rsidR="002A77E2">
        <w:rPr>
          <w:rFonts w:ascii="Arial" w:hAnsi="Arial" w:cs="Arial"/>
          <w:sz w:val="22"/>
          <w:szCs w:val="22"/>
        </w:rPr>
        <w:t xml:space="preserve"> need to be </w:t>
      </w:r>
      <w:r w:rsidR="002E5034">
        <w:rPr>
          <w:rFonts w:ascii="Arial" w:hAnsi="Arial" w:cs="Arial"/>
          <w:sz w:val="22"/>
          <w:szCs w:val="22"/>
        </w:rPr>
        <w:t xml:space="preserve">sustainably </w:t>
      </w:r>
      <w:r w:rsidR="002A77E2">
        <w:rPr>
          <w:rFonts w:ascii="Arial" w:hAnsi="Arial" w:cs="Arial"/>
          <w:sz w:val="22"/>
          <w:szCs w:val="22"/>
        </w:rPr>
        <w:t>managed with access shared across a number of fishing sectors in the interests of all Queenslanders</w:t>
      </w:r>
      <w:r w:rsidR="00D6589B" w:rsidRPr="00021262">
        <w:rPr>
          <w:rFonts w:ascii="Arial" w:hAnsi="Arial" w:cs="Arial"/>
          <w:sz w:val="22"/>
          <w:szCs w:val="22"/>
        </w:rPr>
        <w:t>.</w:t>
      </w:r>
    </w:p>
    <w:p w:rsidR="000C383D" w:rsidRPr="000C383D" w:rsidRDefault="000C383D" w:rsidP="002A6CEB">
      <w:pPr>
        <w:numPr>
          <w:ilvl w:val="0"/>
          <w:numId w:val="1"/>
        </w:numPr>
        <w:tabs>
          <w:tab w:val="clear" w:pos="720"/>
          <w:tab w:val="num" w:pos="360"/>
        </w:tabs>
        <w:spacing w:before="240"/>
        <w:ind w:left="357" w:hanging="357"/>
        <w:jc w:val="both"/>
        <w:rPr>
          <w:rFonts w:ascii="Arial" w:hAnsi="Arial" w:cs="Arial"/>
          <w:sz w:val="22"/>
          <w:szCs w:val="22"/>
        </w:rPr>
      </w:pPr>
      <w:r w:rsidRPr="000C383D">
        <w:rPr>
          <w:rFonts w:ascii="Arial" w:hAnsi="Arial" w:cs="Arial"/>
          <w:sz w:val="22"/>
          <w:szCs w:val="22"/>
        </w:rPr>
        <w:t>The government made a number of commitments in relation to fisheries</w:t>
      </w:r>
      <w:r w:rsidR="00C2147D">
        <w:rPr>
          <w:rFonts w:ascii="Arial" w:hAnsi="Arial" w:cs="Arial"/>
          <w:sz w:val="22"/>
          <w:szCs w:val="22"/>
        </w:rPr>
        <w:t xml:space="preserve"> including</w:t>
      </w:r>
      <w:r w:rsidRPr="000C383D">
        <w:rPr>
          <w:rFonts w:ascii="Arial" w:hAnsi="Arial" w:cs="Arial"/>
          <w:sz w:val="22"/>
          <w:szCs w:val="22"/>
        </w:rPr>
        <w:t xml:space="preserve"> the establishment of three net free zones at Rockhampton, Mackay and Cairns</w:t>
      </w:r>
      <w:r w:rsidR="00C2147D">
        <w:rPr>
          <w:rFonts w:ascii="Arial" w:hAnsi="Arial" w:cs="Arial"/>
          <w:sz w:val="22"/>
          <w:szCs w:val="22"/>
        </w:rPr>
        <w:t xml:space="preserve"> which has now been completed</w:t>
      </w:r>
      <w:r w:rsidRPr="000C383D">
        <w:rPr>
          <w:rFonts w:ascii="Arial" w:hAnsi="Arial" w:cs="Arial"/>
          <w:sz w:val="22"/>
          <w:szCs w:val="22"/>
        </w:rPr>
        <w:t>.</w:t>
      </w:r>
    </w:p>
    <w:p w:rsidR="000C383D" w:rsidRDefault="000C383D" w:rsidP="002A6CEB">
      <w:pPr>
        <w:numPr>
          <w:ilvl w:val="0"/>
          <w:numId w:val="1"/>
        </w:numPr>
        <w:tabs>
          <w:tab w:val="clear" w:pos="720"/>
          <w:tab w:val="num" w:pos="360"/>
        </w:tabs>
        <w:spacing w:before="240"/>
        <w:ind w:left="357" w:hanging="357"/>
        <w:jc w:val="both"/>
        <w:rPr>
          <w:rFonts w:ascii="Arial" w:hAnsi="Arial" w:cs="Arial"/>
          <w:sz w:val="22"/>
          <w:szCs w:val="22"/>
        </w:rPr>
      </w:pPr>
      <w:r w:rsidRPr="000C383D">
        <w:rPr>
          <w:rFonts w:ascii="Arial" w:hAnsi="Arial" w:cs="Arial"/>
          <w:sz w:val="22"/>
          <w:szCs w:val="22"/>
        </w:rPr>
        <w:t>One of the key commitments was reviewing the regulatory structure to ensure sustainabil</w:t>
      </w:r>
      <w:r w:rsidR="00AD1955">
        <w:rPr>
          <w:rFonts w:ascii="Arial" w:hAnsi="Arial" w:cs="Arial"/>
          <w:sz w:val="22"/>
          <w:szCs w:val="22"/>
        </w:rPr>
        <w:t xml:space="preserve">ity of Queensland’s fisheries. </w:t>
      </w:r>
      <w:r w:rsidRPr="000C383D">
        <w:rPr>
          <w:rFonts w:ascii="Arial" w:hAnsi="Arial" w:cs="Arial"/>
          <w:sz w:val="22"/>
          <w:szCs w:val="22"/>
        </w:rPr>
        <w:t>A Green Paper on fisheries management reform was released in July 2016 for feedback</w:t>
      </w:r>
      <w:r w:rsidR="001A6C9A">
        <w:rPr>
          <w:rFonts w:ascii="Arial" w:hAnsi="Arial" w:cs="Arial"/>
          <w:sz w:val="22"/>
          <w:szCs w:val="22"/>
        </w:rPr>
        <w:t xml:space="preserve">. The Green Paper </w:t>
      </w:r>
      <w:r w:rsidRPr="000C383D">
        <w:rPr>
          <w:rFonts w:ascii="Arial" w:hAnsi="Arial" w:cs="Arial"/>
          <w:sz w:val="22"/>
          <w:szCs w:val="22"/>
        </w:rPr>
        <w:t xml:space="preserve">outlined </w:t>
      </w:r>
      <w:r w:rsidR="00AD1955">
        <w:rPr>
          <w:rFonts w:ascii="Arial" w:hAnsi="Arial" w:cs="Arial"/>
          <w:sz w:val="22"/>
          <w:szCs w:val="22"/>
        </w:rPr>
        <w:t>“</w:t>
      </w:r>
      <w:r w:rsidRPr="000C383D">
        <w:rPr>
          <w:rFonts w:ascii="Arial" w:hAnsi="Arial" w:cs="Arial"/>
          <w:sz w:val="22"/>
          <w:szCs w:val="22"/>
        </w:rPr>
        <w:t>where we are now, where we want to be, and how we can get there</w:t>
      </w:r>
      <w:r w:rsidR="00AD1955">
        <w:rPr>
          <w:rFonts w:ascii="Arial" w:hAnsi="Arial" w:cs="Arial"/>
          <w:sz w:val="22"/>
          <w:szCs w:val="22"/>
        </w:rPr>
        <w:t>”</w:t>
      </w:r>
      <w:r w:rsidRPr="000C383D">
        <w:rPr>
          <w:rFonts w:ascii="Arial" w:hAnsi="Arial" w:cs="Arial"/>
          <w:sz w:val="22"/>
          <w:szCs w:val="22"/>
        </w:rPr>
        <w:t>. More than 11,000 submissions were received, the vast majority of which supported reform.</w:t>
      </w:r>
      <w:r w:rsidR="00AA45C6">
        <w:rPr>
          <w:rFonts w:ascii="Arial" w:hAnsi="Arial" w:cs="Arial"/>
          <w:sz w:val="22"/>
          <w:szCs w:val="22"/>
        </w:rPr>
        <w:t xml:space="preserve"> </w:t>
      </w:r>
      <w:r w:rsidR="00AA45C6" w:rsidRPr="00D07E17">
        <w:rPr>
          <w:rFonts w:ascii="Arial" w:hAnsi="Arial" w:cs="Arial"/>
          <w:sz w:val="22"/>
          <w:szCs w:val="22"/>
        </w:rPr>
        <w:t>Notable areas of support were for improved fishery monitoring, more effective engagement, more responsive decision making and greater fisheries compliance.</w:t>
      </w:r>
    </w:p>
    <w:p w:rsidR="00347872" w:rsidRDefault="00D65F73" w:rsidP="002A6CEB">
      <w:pPr>
        <w:numPr>
          <w:ilvl w:val="0"/>
          <w:numId w:val="1"/>
        </w:numPr>
        <w:tabs>
          <w:tab w:val="clear" w:pos="720"/>
          <w:tab w:val="num" w:pos="360"/>
        </w:tabs>
        <w:spacing w:before="240"/>
        <w:ind w:left="357" w:hanging="357"/>
        <w:jc w:val="both"/>
        <w:rPr>
          <w:rFonts w:ascii="Arial" w:hAnsi="Arial" w:cs="Arial"/>
          <w:sz w:val="22"/>
          <w:szCs w:val="22"/>
        </w:rPr>
      </w:pPr>
      <w:r w:rsidRPr="00D65F73">
        <w:rPr>
          <w:rFonts w:ascii="Arial" w:hAnsi="Arial" w:cs="Arial"/>
          <w:sz w:val="22"/>
          <w:szCs w:val="22"/>
        </w:rPr>
        <w:t>The S</w:t>
      </w:r>
      <w:r>
        <w:rPr>
          <w:rFonts w:ascii="Arial" w:hAnsi="Arial" w:cs="Arial"/>
          <w:sz w:val="22"/>
          <w:szCs w:val="22"/>
        </w:rPr>
        <w:t>ustainable Fisheries Strategy</w:t>
      </w:r>
      <w:r w:rsidR="00347872">
        <w:rPr>
          <w:rFonts w:ascii="Arial" w:hAnsi="Arial" w:cs="Arial"/>
          <w:sz w:val="22"/>
          <w:szCs w:val="22"/>
        </w:rPr>
        <w:t xml:space="preserve"> (the Strategy)</w:t>
      </w:r>
      <w:r w:rsidRPr="00D65F73">
        <w:rPr>
          <w:rFonts w:ascii="Arial" w:hAnsi="Arial" w:cs="Arial"/>
          <w:sz w:val="22"/>
          <w:szCs w:val="22"/>
        </w:rPr>
        <w:t xml:space="preserve"> provides a clear </w:t>
      </w:r>
      <w:r w:rsidR="001A6C9A">
        <w:rPr>
          <w:rFonts w:ascii="Arial" w:hAnsi="Arial" w:cs="Arial"/>
          <w:sz w:val="22"/>
          <w:szCs w:val="22"/>
        </w:rPr>
        <w:t>path</w:t>
      </w:r>
      <w:r w:rsidRPr="00D65F73">
        <w:rPr>
          <w:rFonts w:ascii="Arial" w:hAnsi="Arial" w:cs="Arial"/>
          <w:sz w:val="22"/>
          <w:szCs w:val="22"/>
        </w:rPr>
        <w:t xml:space="preserve">way </w:t>
      </w:r>
      <w:r w:rsidR="001A6C9A">
        <w:rPr>
          <w:rFonts w:ascii="Arial" w:hAnsi="Arial" w:cs="Arial"/>
          <w:sz w:val="22"/>
          <w:szCs w:val="22"/>
        </w:rPr>
        <w:t>to reform fisheries management over</w:t>
      </w:r>
      <w:r w:rsidRPr="00D65F73">
        <w:rPr>
          <w:rFonts w:ascii="Arial" w:hAnsi="Arial" w:cs="Arial"/>
          <w:sz w:val="22"/>
          <w:szCs w:val="22"/>
        </w:rPr>
        <w:t xml:space="preserve"> the next 10 years. The</w:t>
      </w:r>
      <w:r w:rsidR="00347872">
        <w:rPr>
          <w:rFonts w:ascii="Arial" w:hAnsi="Arial" w:cs="Arial"/>
          <w:sz w:val="22"/>
          <w:szCs w:val="22"/>
        </w:rPr>
        <w:t xml:space="preserve"> Strategy presents the</w:t>
      </w:r>
      <w:r w:rsidRPr="00D65F73">
        <w:rPr>
          <w:rFonts w:ascii="Arial" w:hAnsi="Arial" w:cs="Arial"/>
          <w:sz w:val="22"/>
          <w:szCs w:val="22"/>
        </w:rPr>
        <w:t xml:space="preserve"> Queensland Government's vision for the fishing sector </w:t>
      </w:r>
      <w:r w:rsidR="00347872">
        <w:rPr>
          <w:rFonts w:ascii="Arial" w:hAnsi="Arial" w:cs="Arial"/>
          <w:sz w:val="22"/>
          <w:szCs w:val="22"/>
        </w:rPr>
        <w:t>as a "</w:t>
      </w:r>
      <w:r w:rsidRPr="00347872">
        <w:rPr>
          <w:rFonts w:ascii="Arial" w:hAnsi="Arial" w:cs="Arial"/>
          <w:i/>
          <w:sz w:val="22"/>
          <w:szCs w:val="22"/>
        </w:rPr>
        <w:t xml:space="preserve">modern, responsive and consultative approach to fisheries management ensures fishing is a low risk to Queensland’s aquatic resources, and these are </w:t>
      </w:r>
      <w:r w:rsidR="00AA45C6">
        <w:rPr>
          <w:rFonts w:ascii="Arial" w:hAnsi="Arial" w:cs="Arial"/>
          <w:i/>
          <w:sz w:val="22"/>
          <w:szCs w:val="22"/>
        </w:rPr>
        <w:t>used in a way</w:t>
      </w:r>
      <w:r w:rsidR="00AA45C6" w:rsidRPr="00347872">
        <w:rPr>
          <w:rFonts w:ascii="Arial" w:hAnsi="Arial" w:cs="Arial"/>
          <w:i/>
          <w:sz w:val="22"/>
          <w:szCs w:val="22"/>
        </w:rPr>
        <w:t xml:space="preserve"> </w:t>
      </w:r>
      <w:r w:rsidRPr="00347872">
        <w:rPr>
          <w:rFonts w:ascii="Arial" w:hAnsi="Arial" w:cs="Arial"/>
          <w:i/>
          <w:sz w:val="22"/>
          <w:szCs w:val="22"/>
        </w:rPr>
        <w:t>to optimise benefits to the community</w:t>
      </w:r>
      <w:r w:rsidRPr="00D65F73">
        <w:rPr>
          <w:rFonts w:ascii="Arial" w:hAnsi="Arial" w:cs="Arial"/>
          <w:sz w:val="22"/>
          <w:szCs w:val="22"/>
        </w:rPr>
        <w:t>”</w:t>
      </w:r>
      <w:r>
        <w:rPr>
          <w:rFonts w:ascii="Arial" w:hAnsi="Arial" w:cs="Arial"/>
          <w:sz w:val="22"/>
          <w:szCs w:val="22"/>
        </w:rPr>
        <w:t xml:space="preserve">. </w:t>
      </w:r>
    </w:p>
    <w:p w:rsidR="00D65F73" w:rsidRDefault="00D65F73" w:rsidP="002A6CEB">
      <w:pPr>
        <w:numPr>
          <w:ilvl w:val="0"/>
          <w:numId w:val="1"/>
        </w:numPr>
        <w:tabs>
          <w:tab w:val="clear" w:pos="720"/>
          <w:tab w:val="num" w:pos="360"/>
        </w:tabs>
        <w:spacing w:before="240"/>
        <w:ind w:left="357" w:hanging="357"/>
        <w:jc w:val="both"/>
        <w:rPr>
          <w:rFonts w:ascii="Arial" w:hAnsi="Arial" w:cs="Arial"/>
          <w:sz w:val="22"/>
          <w:szCs w:val="22"/>
        </w:rPr>
      </w:pPr>
      <w:r w:rsidRPr="00D65F73">
        <w:rPr>
          <w:rFonts w:ascii="Arial" w:hAnsi="Arial" w:cs="Arial"/>
          <w:sz w:val="22"/>
          <w:szCs w:val="22"/>
        </w:rPr>
        <w:t xml:space="preserve">The Strategy </w:t>
      </w:r>
      <w:r w:rsidR="00347872">
        <w:rPr>
          <w:rFonts w:ascii="Arial" w:hAnsi="Arial" w:cs="Arial"/>
          <w:sz w:val="22"/>
          <w:szCs w:val="22"/>
        </w:rPr>
        <w:t xml:space="preserve">also </w:t>
      </w:r>
      <w:r w:rsidRPr="00D65F73">
        <w:rPr>
          <w:rFonts w:ascii="Arial" w:hAnsi="Arial" w:cs="Arial"/>
          <w:sz w:val="22"/>
          <w:szCs w:val="22"/>
        </w:rPr>
        <w:t>sets out the</w:t>
      </w:r>
      <w:r w:rsidR="00347872">
        <w:rPr>
          <w:rFonts w:ascii="Arial" w:hAnsi="Arial" w:cs="Arial"/>
          <w:sz w:val="22"/>
          <w:szCs w:val="22"/>
        </w:rPr>
        <w:t xml:space="preserve"> ten key areas of</w:t>
      </w:r>
      <w:r w:rsidRPr="00D65F73">
        <w:rPr>
          <w:rFonts w:ascii="Arial" w:hAnsi="Arial" w:cs="Arial"/>
          <w:sz w:val="22"/>
          <w:szCs w:val="22"/>
        </w:rPr>
        <w:t xml:space="preserve"> reform to achieve this, the principles that should apply and the actions that will be taken to deliver </w:t>
      </w:r>
      <w:r w:rsidR="00347872">
        <w:rPr>
          <w:rFonts w:ascii="Arial" w:hAnsi="Arial" w:cs="Arial"/>
          <w:sz w:val="22"/>
          <w:szCs w:val="22"/>
        </w:rPr>
        <w:t>better fisheries management in Queensland</w:t>
      </w:r>
      <w:r w:rsidR="00905C56">
        <w:rPr>
          <w:rFonts w:ascii="Arial" w:hAnsi="Arial" w:cs="Arial"/>
          <w:sz w:val="22"/>
          <w:szCs w:val="22"/>
        </w:rPr>
        <w:t>.</w:t>
      </w:r>
    </w:p>
    <w:p w:rsidR="00905C56" w:rsidRPr="0085075E" w:rsidRDefault="007336F5" w:rsidP="002A6CEB">
      <w:pPr>
        <w:numPr>
          <w:ilvl w:val="0"/>
          <w:numId w:val="1"/>
        </w:numPr>
        <w:tabs>
          <w:tab w:val="clear" w:pos="720"/>
          <w:tab w:val="num" w:pos="360"/>
        </w:tabs>
        <w:spacing w:before="240"/>
        <w:ind w:left="357" w:hanging="357"/>
        <w:jc w:val="both"/>
        <w:rPr>
          <w:rFonts w:ascii="Arial" w:hAnsi="Arial" w:cs="Arial"/>
          <w:color w:val="auto"/>
          <w:sz w:val="22"/>
          <w:szCs w:val="22"/>
        </w:rPr>
      </w:pPr>
      <w:r>
        <w:rPr>
          <w:rFonts w:ascii="Arial" w:hAnsi="Arial" w:cs="Arial"/>
          <w:color w:val="auto"/>
          <w:sz w:val="22"/>
          <w:szCs w:val="22"/>
        </w:rPr>
        <w:t xml:space="preserve">The </w:t>
      </w:r>
      <w:r w:rsidR="00C2147D">
        <w:rPr>
          <w:rFonts w:ascii="Arial" w:hAnsi="Arial" w:cs="Arial"/>
          <w:color w:val="auto"/>
          <w:sz w:val="22"/>
          <w:szCs w:val="22"/>
        </w:rPr>
        <w:t>government committed to the</w:t>
      </w:r>
      <w:r w:rsidR="00905C56" w:rsidRPr="0085075E">
        <w:rPr>
          <w:rFonts w:ascii="Arial" w:hAnsi="Arial" w:cs="Arial"/>
          <w:color w:val="auto"/>
          <w:sz w:val="22"/>
          <w:szCs w:val="22"/>
        </w:rPr>
        <w:t xml:space="preserve"> development of a Charter Fishi</w:t>
      </w:r>
      <w:r w:rsidR="00A0730A">
        <w:rPr>
          <w:rFonts w:ascii="Arial" w:hAnsi="Arial" w:cs="Arial"/>
          <w:color w:val="auto"/>
          <w:sz w:val="22"/>
          <w:szCs w:val="22"/>
        </w:rPr>
        <w:t>ng Action Plan to build a world-</w:t>
      </w:r>
      <w:r w:rsidR="00905C56" w:rsidRPr="0085075E">
        <w:rPr>
          <w:rFonts w:ascii="Arial" w:hAnsi="Arial" w:cs="Arial"/>
          <w:color w:val="auto"/>
          <w:sz w:val="22"/>
          <w:szCs w:val="22"/>
        </w:rPr>
        <w:t xml:space="preserve">class charter industry in Queensland. A series of targeted workshops with small focus groups of charter fishers and government agencies were undertaken in 2015 to identify issues and possible ideas to build the sector. The </w:t>
      </w:r>
      <w:r w:rsidR="0085075E">
        <w:rPr>
          <w:rFonts w:ascii="Arial" w:hAnsi="Arial" w:cs="Arial"/>
          <w:color w:val="auto"/>
          <w:sz w:val="22"/>
          <w:szCs w:val="22"/>
        </w:rPr>
        <w:t>Charter Fishing Action Plan D</w:t>
      </w:r>
      <w:r w:rsidR="0085075E" w:rsidRPr="0085075E">
        <w:rPr>
          <w:rFonts w:ascii="Arial" w:hAnsi="Arial" w:cs="Arial"/>
          <w:color w:val="auto"/>
          <w:sz w:val="22"/>
          <w:szCs w:val="22"/>
        </w:rPr>
        <w:t>iscussion</w:t>
      </w:r>
      <w:r w:rsidR="00905C56" w:rsidRPr="0085075E">
        <w:rPr>
          <w:rFonts w:ascii="Arial" w:hAnsi="Arial" w:cs="Arial"/>
          <w:color w:val="auto"/>
          <w:sz w:val="22"/>
          <w:szCs w:val="22"/>
        </w:rPr>
        <w:t xml:space="preserve"> </w:t>
      </w:r>
      <w:r w:rsidR="0085075E">
        <w:rPr>
          <w:rFonts w:ascii="Arial" w:hAnsi="Arial" w:cs="Arial"/>
          <w:color w:val="auto"/>
          <w:sz w:val="22"/>
          <w:szCs w:val="22"/>
        </w:rPr>
        <w:t>P</w:t>
      </w:r>
      <w:r w:rsidR="00905C56" w:rsidRPr="0085075E">
        <w:rPr>
          <w:rFonts w:ascii="Arial" w:hAnsi="Arial" w:cs="Arial"/>
          <w:color w:val="auto"/>
          <w:sz w:val="22"/>
          <w:szCs w:val="22"/>
        </w:rPr>
        <w:t xml:space="preserve">aper </w:t>
      </w:r>
      <w:r w:rsidR="0085075E">
        <w:rPr>
          <w:rFonts w:ascii="Arial" w:hAnsi="Arial" w:cs="Arial"/>
          <w:color w:val="auto"/>
          <w:sz w:val="22"/>
          <w:szCs w:val="22"/>
        </w:rPr>
        <w:t>seek</w:t>
      </w:r>
      <w:r w:rsidR="00AA45C6">
        <w:rPr>
          <w:rFonts w:ascii="Arial" w:hAnsi="Arial" w:cs="Arial"/>
          <w:color w:val="auto"/>
          <w:sz w:val="22"/>
          <w:szCs w:val="22"/>
        </w:rPr>
        <w:t>s</w:t>
      </w:r>
      <w:r w:rsidR="0085075E">
        <w:rPr>
          <w:rFonts w:ascii="Arial" w:hAnsi="Arial" w:cs="Arial"/>
          <w:color w:val="auto"/>
          <w:sz w:val="22"/>
          <w:szCs w:val="22"/>
        </w:rPr>
        <w:t xml:space="preserve"> further public consultation on </w:t>
      </w:r>
      <w:r w:rsidR="00905C56" w:rsidRPr="0085075E">
        <w:rPr>
          <w:rFonts w:ascii="Arial" w:hAnsi="Arial" w:cs="Arial"/>
          <w:color w:val="auto"/>
          <w:sz w:val="22"/>
          <w:szCs w:val="22"/>
        </w:rPr>
        <w:t xml:space="preserve">a range of possible actions to support the election commitment.  </w:t>
      </w:r>
    </w:p>
    <w:p w:rsidR="00C2147D" w:rsidRDefault="00D65F73" w:rsidP="002A6CEB">
      <w:pPr>
        <w:numPr>
          <w:ilvl w:val="0"/>
          <w:numId w:val="1"/>
        </w:numPr>
        <w:tabs>
          <w:tab w:val="clear" w:pos="720"/>
          <w:tab w:val="num" w:pos="360"/>
        </w:tabs>
        <w:spacing w:before="240"/>
        <w:ind w:left="357" w:hanging="357"/>
        <w:jc w:val="both"/>
        <w:rPr>
          <w:rFonts w:ascii="Arial" w:hAnsi="Arial" w:cs="Arial"/>
          <w:sz w:val="22"/>
          <w:szCs w:val="22"/>
        </w:rPr>
      </w:pPr>
      <w:r w:rsidRPr="008F44CD">
        <w:rPr>
          <w:rFonts w:ascii="Arial" w:hAnsi="Arial" w:cs="Arial"/>
          <w:sz w:val="22"/>
          <w:szCs w:val="22"/>
          <w:u w:val="single"/>
        </w:rPr>
        <w:t>Cabinet approved</w:t>
      </w:r>
      <w:r w:rsidRPr="00DF6142">
        <w:rPr>
          <w:rFonts w:ascii="Arial" w:hAnsi="Arial" w:cs="Arial"/>
          <w:sz w:val="22"/>
          <w:szCs w:val="22"/>
        </w:rPr>
        <w:t xml:space="preserve"> </w:t>
      </w:r>
      <w:r w:rsidR="00AA45C6">
        <w:rPr>
          <w:rFonts w:ascii="Arial" w:hAnsi="Arial" w:cs="Arial"/>
          <w:sz w:val="22"/>
          <w:szCs w:val="22"/>
        </w:rPr>
        <w:t xml:space="preserve">the </w:t>
      </w:r>
      <w:r>
        <w:rPr>
          <w:rFonts w:ascii="Arial" w:hAnsi="Arial" w:cs="Arial"/>
          <w:sz w:val="22"/>
          <w:szCs w:val="22"/>
        </w:rPr>
        <w:t>Sustainable Fisheries Strategy</w:t>
      </w:r>
      <w:r w:rsidR="00347872">
        <w:rPr>
          <w:rFonts w:ascii="Arial" w:hAnsi="Arial" w:cs="Arial"/>
          <w:sz w:val="22"/>
          <w:szCs w:val="22"/>
        </w:rPr>
        <w:t xml:space="preserve"> </w:t>
      </w:r>
      <w:r w:rsidR="00C2147D">
        <w:rPr>
          <w:rFonts w:ascii="Arial" w:hAnsi="Arial" w:cs="Arial"/>
          <w:sz w:val="22"/>
          <w:szCs w:val="22"/>
        </w:rPr>
        <w:t>which sets out the government’s fisheries reform agenda for the next ten years and the release of the summary of results of consultation on the Green Paper on fisheries management reform in Queensland.</w:t>
      </w:r>
    </w:p>
    <w:p w:rsidR="00D07E17" w:rsidRDefault="00C2147D" w:rsidP="002A6CEB">
      <w:pPr>
        <w:numPr>
          <w:ilvl w:val="0"/>
          <w:numId w:val="1"/>
        </w:numPr>
        <w:tabs>
          <w:tab w:val="clear" w:pos="720"/>
          <w:tab w:val="num" w:pos="360"/>
        </w:tabs>
        <w:spacing w:before="240"/>
        <w:ind w:left="357" w:hanging="357"/>
        <w:jc w:val="both"/>
        <w:rPr>
          <w:rFonts w:ascii="Arial" w:hAnsi="Arial" w:cs="Arial"/>
          <w:sz w:val="22"/>
          <w:szCs w:val="22"/>
        </w:rPr>
      </w:pPr>
      <w:r w:rsidRPr="00A0730A">
        <w:rPr>
          <w:rFonts w:ascii="Arial" w:hAnsi="Arial" w:cs="Arial"/>
          <w:sz w:val="22"/>
          <w:szCs w:val="22"/>
          <w:u w:val="single"/>
        </w:rPr>
        <w:t>Cabinet approved</w:t>
      </w:r>
      <w:r>
        <w:rPr>
          <w:rFonts w:ascii="Arial" w:hAnsi="Arial" w:cs="Arial"/>
          <w:sz w:val="22"/>
          <w:szCs w:val="22"/>
        </w:rPr>
        <w:t xml:space="preserve"> the release of </w:t>
      </w:r>
      <w:r w:rsidR="00D65F73">
        <w:rPr>
          <w:rFonts w:ascii="Arial" w:hAnsi="Arial" w:cs="Arial"/>
          <w:sz w:val="22"/>
          <w:szCs w:val="22"/>
        </w:rPr>
        <w:t>the Charter Fishing Action Plan</w:t>
      </w:r>
      <w:r w:rsidR="00347872">
        <w:rPr>
          <w:rFonts w:ascii="Arial" w:hAnsi="Arial" w:cs="Arial"/>
          <w:sz w:val="22"/>
          <w:szCs w:val="22"/>
        </w:rPr>
        <w:t xml:space="preserve"> Discussion Paper for consultation</w:t>
      </w:r>
      <w:r>
        <w:rPr>
          <w:rFonts w:ascii="Arial" w:hAnsi="Arial" w:cs="Arial"/>
          <w:sz w:val="22"/>
          <w:szCs w:val="22"/>
        </w:rPr>
        <w:t>, to seek views on proposed actions to build a world class charter industry</w:t>
      </w:r>
      <w:r w:rsidR="00D65F73">
        <w:rPr>
          <w:rFonts w:ascii="Arial" w:hAnsi="Arial" w:cs="Arial"/>
          <w:sz w:val="22"/>
          <w:szCs w:val="22"/>
        </w:rPr>
        <w:t>.</w:t>
      </w:r>
    </w:p>
    <w:p w:rsidR="00D65F73" w:rsidRPr="000D5C0D" w:rsidRDefault="00D65F73" w:rsidP="002A6CEB">
      <w:pPr>
        <w:numPr>
          <w:ilvl w:val="0"/>
          <w:numId w:val="1"/>
        </w:numPr>
        <w:tabs>
          <w:tab w:val="clear" w:pos="720"/>
          <w:tab w:val="num" w:pos="360"/>
        </w:tabs>
        <w:spacing w:before="360"/>
        <w:ind w:left="357" w:hanging="357"/>
        <w:jc w:val="both"/>
        <w:rPr>
          <w:rFonts w:ascii="Arial" w:hAnsi="Arial" w:cs="Arial"/>
          <w:sz w:val="22"/>
          <w:szCs w:val="22"/>
        </w:rPr>
      </w:pPr>
      <w:r w:rsidRPr="00D65F73">
        <w:rPr>
          <w:rFonts w:ascii="Arial" w:hAnsi="Arial" w:cs="Arial"/>
          <w:i/>
          <w:sz w:val="22"/>
          <w:szCs w:val="22"/>
          <w:u w:val="single"/>
        </w:rPr>
        <w:t>Attachments</w:t>
      </w:r>
    </w:p>
    <w:p w:rsidR="00D65F73" w:rsidRDefault="007F11AE" w:rsidP="002A6CEB">
      <w:pPr>
        <w:numPr>
          <w:ilvl w:val="0"/>
          <w:numId w:val="2"/>
        </w:numPr>
        <w:spacing w:before="120"/>
        <w:ind w:left="811"/>
        <w:jc w:val="both"/>
        <w:rPr>
          <w:rFonts w:ascii="Arial" w:hAnsi="Arial" w:cs="Arial"/>
          <w:sz w:val="22"/>
          <w:szCs w:val="22"/>
        </w:rPr>
      </w:pPr>
      <w:hyperlink r:id="rId10" w:history="1">
        <w:r w:rsidR="00D65F73" w:rsidRPr="000D5C0D">
          <w:rPr>
            <w:rStyle w:val="Hyperlink"/>
            <w:rFonts w:ascii="Arial" w:hAnsi="Arial" w:cs="Arial"/>
            <w:sz w:val="22"/>
            <w:szCs w:val="22"/>
          </w:rPr>
          <w:t>Sustainable Fisheries Strategy</w:t>
        </w:r>
      </w:hyperlink>
    </w:p>
    <w:p w:rsidR="00C2147D" w:rsidRDefault="007F11AE" w:rsidP="002A6CEB">
      <w:pPr>
        <w:numPr>
          <w:ilvl w:val="0"/>
          <w:numId w:val="2"/>
        </w:numPr>
        <w:spacing w:before="120"/>
        <w:ind w:left="811"/>
        <w:jc w:val="both"/>
        <w:rPr>
          <w:rFonts w:ascii="Arial" w:hAnsi="Arial" w:cs="Arial"/>
          <w:sz w:val="22"/>
          <w:szCs w:val="22"/>
        </w:rPr>
      </w:pPr>
      <w:hyperlink r:id="rId11" w:history="1">
        <w:r w:rsidR="00C2147D" w:rsidRPr="000D5C0D">
          <w:rPr>
            <w:rStyle w:val="Hyperlink"/>
            <w:rFonts w:ascii="Arial" w:hAnsi="Arial" w:cs="Arial"/>
            <w:sz w:val="22"/>
            <w:szCs w:val="22"/>
          </w:rPr>
          <w:t>Summary of results of consultation on the Green Paper on fisheries management reform in Queensland</w:t>
        </w:r>
      </w:hyperlink>
    </w:p>
    <w:p w:rsidR="00D65F73" w:rsidRPr="0085075E" w:rsidRDefault="007F11AE" w:rsidP="002A6CEB">
      <w:pPr>
        <w:numPr>
          <w:ilvl w:val="0"/>
          <w:numId w:val="2"/>
        </w:numPr>
        <w:spacing w:before="120"/>
        <w:ind w:left="811"/>
        <w:jc w:val="both"/>
        <w:rPr>
          <w:rFonts w:ascii="Arial" w:hAnsi="Arial" w:cs="Arial"/>
          <w:sz w:val="22"/>
          <w:szCs w:val="22"/>
        </w:rPr>
      </w:pPr>
      <w:hyperlink r:id="rId12" w:history="1">
        <w:r w:rsidR="00D65F73" w:rsidRPr="000D5C0D">
          <w:rPr>
            <w:rStyle w:val="Hyperlink"/>
            <w:rFonts w:ascii="Arial" w:hAnsi="Arial" w:cs="Arial"/>
            <w:sz w:val="22"/>
            <w:szCs w:val="22"/>
          </w:rPr>
          <w:t xml:space="preserve">Charter Fishing Action Plan </w:t>
        </w:r>
        <w:r w:rsidR="002A77E2" w:rsidRPr="000D5C0D">
          <w:rPr>
            <w:rStyle w:val="Hyperlink"/>
            <w:rFonts w:ascii="Arial" w:hAnsi="Arial" w:cs="Arial"/>
            <w:sz w:val="22"/>
            <w:szCs w:val="22"/>
          </w:rPr>
          <w:t>Discussion Paper</w:t>
        </w:r>
      </w:hyperlink>
    </w:p>
    <w:p w:rsidR="00905C56" w:rsidRPr="00A0730A" w:rsidRDefault="00905C56" w:rsidP="002A6CEB">
      <w:pPr>
        <w:spacing w:before="120"/>
        <w:jc w:val="both"/>
        <w:rPr>
          <w:rFonts w:ascii="Arial" w:hAnsi="Arial" w:cs="Arial"/>
          <w:sz w:val="4"/>
          <w:szCs w:val="4"/>
        </w:rPr>
      </w:pPr>
    </w:p>
    <w:sectPr w:rsidR="00905C56" w:rsidRPr="00A0730A" w:rsidSect="002A6CEB">
      <w:headerReference w:type="default" r:id="rId13"/>
      <w:pgSz w:w="11906" w:h="16838"/>
      <w:pgMar w:top="1134" w:right="1134" w:bottom="1134"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3BE" w:rsidRDefault="00A353BE" w:rsidP="00D6589B">
      <w:r>
        <w:separator/>
      </w:r>
    </w:p>
  </w:endnote>
  <w:endnote w:type="continuationSeparator" w:id="0">
    <w:p w:rsidR="00A353BE" w:rsidRDefault="00A353B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3BE" w:rsidRDefault="00A353BE" w:rsidP="00D6589B">
      <w:r>
        <w:separator/>
      </w:r>
    </w:p>
  </w:footnote>
  <w:footnote w:type="continuationSeparator" w:id="0">
    <w:p w:rsidR="00A353BE" w:rsidRDefault="00A353BE"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700EB">
      <w:rPr>
        <w:rFonts w:ascii="Arial" w:hAnsi="Arial" w:cs="Arial"/>
        <w:b/>
        <w:color w:val="auto"/>
        <w:sz w:val="22"/>
        <w:szCs w:val="22"/>
        <w:lang w:eastAsia="en-US"/>
      </w:rPr>
      <w:t>June</w:t>
    </w:r>
    <w:r w:rsidR="00AA45C6">
      <w:rPr>
        <w:rFonts w:ascii="Arial" w:hAnsi="Arial" w:cs="Arial"/>
        <w:b/>
        <w:color w:val="auto"/>
        <w:sz w:val="22"/>
        <w:szCs w:val="22"/>
        <w:lang w:eastAsia="en-US"/>
      </w:rPr>
      <w:t xml:space="preserve"> </w:t>
    </w:r>
    <w:r w:rsidR="00021262">
      <w:rPr>
        <w:rFonts w:ascii="Arial" w:hAnsi="Arial" w:cs="Arial"/>
        <w:b/>
        <w:color w:val="auto"/>
        <w:sz w:val="22"/>
        <w:szCs w:val="22"/>
        <w:lang w:eastAsia="en-US"/>
      </w:rPr>
      <w:t>2017</w:t>
    </w:r>
  </w:p>
  <w:p w:rsidR="00CB1501" w:rsidRDefault="00021262" w:rsidP="007C2C02">
    <w:pPr>
      <w:pStyle w:val="Header"/>
      <w:spacing w:before="120" w:after="120"/>
      <w:rPr>
        <w:rFonts w:ascii="Arial" w:hAnsi="Arial" w:cs="Arial"/>
        <w:b/>
        <w:sz w:val="22"/>
        <w:szCs w:val="22"/>
        <w:u w:val="single"/>
      </w:rPr>
    </w:pPr>
    <w:r>
      <w:rPr>
        <w:rFonts w:ascii="Arial" w:hAnsi="Arial" w:cs="Arial"/>
        <w:b/>
        <w:sz w:val="22"/>
        <w:szCs w:val="22"/>
        <w:u w:val="single"/>
      </w:rPr>
      <w:t xml:space="preserve">Sustainable </w:t>
    </w:r>
    <w:r w:rsidR="00AA45C6">
      <w:rPr>
        <w:rFonts w:ascii="Arial" w:hAnsi="Arial" w:cs="Arial"/>
        <w:b/>
        <w:sz w:val="22"/>
        <w:szCs w:val="22"/>
        <w:u w:val="single"/>
      </w:rPr>
      <w:t>F</w:t>
    </w:r>
    <w:r w:rsidR="00AD1955">
      <w:rPr>
        <w:rFonts w:ascii="Arial" w:hAnsi="Arial" w:cs="Arial"/>
        <w:b/>
        <w:sz w:val="22"/>
        <w:szCs w:val="22"/>
        <w:u w:val="single"/>
      </w:rPr>
      <w:t>isheries Strategy and Charter Fishing Action Plan</w:t>
    </w:r>
  </w:p>
  <w:p w:rsidR="00CB1501" w:rsidRDefault="00021262" w:rsidP="00D6589B">
    <w:pPr>
      <w:pStyle w:val="Header"/>
      <w:pBdr>
        <w:bottom w:val="single" w:sz="4" w:space="1" w:color="auto"/>
      </w:pBdr>
      <w:rPr>
        <w:rFonts w:ascii="Arial" w:hAnsi="Arial" w:cs="Arial"/>
        <w:b/>
        <w:sz w:val="22"/>
        <w:szCs w:val="22"/>
        <w:u w:val="single"/>
      </w:rPr>
    </w:pPr>
    <w:r w:rsidRPr="00021262">
      <w:rPr>
        <w:rFonts w:ascii="Arial" w:hAnsi="Arial" w:cs="Arial"/>
        <w:b/>
        <w:sz w:val="22"/>
        <w:szCs w:val="22"/>
        <w:u w:val="single"/>
      </w:rPr>
      <w:t>Minister for Agriculture and Fisheries and Minister for Rural Economic Development</w:t>
    </w:r>
  </w:p>
  <w:p w:rsidR="00021262" w:rsidRPr="003B6396" w:rsidRDefault="00021262" w:rsidP="00D6589B">
    <w:pPr>
      <w:pStyle w:val="Header"/>
      <w:pBdr>
        <w:bottom w:val="single" w:sz="4" w:space="1" w:color="auto"/>
      </w:pBdr>
      <w:rPr>
        <w:sz w:val="2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A71C580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21262"/>
    <w:rsid w:val="00080F8F"/>
    <w:rsid w:val="000C383D"/>
    <w:rsid w:val="000D5C0D"/>
    <w:rsid w:val="0010384C"/>
    <w:rsid w:val="00152095"/>
    <w:rsid w:val="00174117"/>
    <w:rsid w:val="001A6C9A"/>
    <w:rsid w:val="002615B4"/>
    <w:rsid w:val="00280DCA"/>
    <w:rsid w:val="002A67D1"/>
    <w:rsid w:val="002A6CEB"/>
    <w:rsid w:val="002A77E2"/>
    <w:rsid w:val="002E5034"/>
    <w:rsid w:val="002F2096"/>
    <w:rsid w:val="0034156D"/>
    <w:rsid w:val="00347872"/>
    <w:rsid w:val="00365DA9"/>
    <w:rsid w:val="00393220"/>
    <w:rsid w:val="003A3BDD"/>
    <w:rsid w:val="003B6396"/>
    <w:rsid w:val="003D7EDE"/>
    <w:rsid w:val="0043543B"/>
    <w:rsid w:val="004C5C87"/>
    <w:rsid w:val="00501C66"/>
    <w:rsid w:val="00550873"/>
    <w:rsid w:val="006771D2"/>
    <w:rsid w:val="00705818"/>
    <w:rsid w:val="007265D0"/>
    <w:rsid w:val="00732E22"/>
    <w:rsid w:val="007336F5"/>
    <w:rsid w:val="00741C20"/>
    <w:rsid w:val="007C2C02"/>
    <w:rsid w:val="007F11AE"/>
    <w:rsid w:val="007F44F4"/>
    <w:rsid w:val="00820B9F"/>
    <w:rsid w:val="0085075E"/>
    <w:rsid w:val="00904077"/>
    <w:rsid w:val="00905C56"/>
    <w:rsid w:val="00937A4A"/>
    <w:rsid w:val="009623DD"/>
    <w:rsid w:val="009A0FEF"/>
    <w:rsid w:val="009A665F"/>
    <w:rsid w:val="009E796F"/>
    <w:rsid w:val="00A0730A"/>
    <w:rsid w:val="00A353BE"/>
    <w:rsid w:val="00A573CB"/>
    <w:rsid w:val="00A92BF9"/>
    <w:rsid w:val="00AA45C6"/>
    <w:rsid w:val="00AD1955"/>
    <w:rsid w:val="00B64A2D"/>
    <w:rsid w:val="00B700EB"/>
    <w:rsid w:val="00B95A06"/>
    <w:rsid w:val="00C077FD"/>
    <w:rsid w:val="00C2005E"/>
    <w:rsid w:val="00C2147D"/>
    <w:rsid w:val="00C21C40"/>
    <w:rsid w:val="00C75E67"/>
    <w:rsid w:val="00CB1501"/>
    <w:rsid w:val="00CD7885"/>
    <w:rsid w:val="00CD7A50"/>
    <w:rsid w:val="00CF0D8A"/>
    <w:rsid w:val="00D07E17"/>
    <w:rsid w:val="00D6589B"/>
    <w:rsid w:val="00D65F73"/>
    <w:rsid w:val="00DF3213"/>
    <w:rsid w:val="00EF5C5F"/>
    <w:rsid w:val="00F24A8A"/>
    <w:rsid w:val="00F45B99"/>
    <w:rsid w:val="00F830E3"/>
    <w:rsid w:val="00F94D48"/>
    <w:rsid w:val="00FC7FF1"/>
    <w:rsid w:val="00FD6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C077FD"/>
    <w:rPr>
      <w:sz w:val="16"/>
      <w:szCs w:val="16"/>
    </w:rPr>
  </w:style>
  <w:style w:type="paragraph" w:styleId="CommentText">
    <w:name w:val="annotation text"/>
    <w:basedOn w:val="Normal"/>
    <w:link w:val="CommentTextChar"/>
    <w:uiPriority w:val="99"/>
    <w:semiHidden/>
    <w:unhideWhenUsed/>
    <w:rsid w:val="00C077FD"/>
    <w:rPr>
      <w:sz w:val="20"/>
    </w:rPr>
  </w:style>
  <w:style w:type="character" w:customStyle="1" w:styleId="CommentTextChar">
    <w:name w:val="Comment Text Char"/>
    <w:link w:val="CommentText"/>
    <w:uiPriority w:val="99"/>
    <w:semiHidden/>
    <w:rsid w:val="00C077FD"/>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C077FD"/>
    <w:rPr>
      <w:b/>
      <w:bCs/>
    </w:rPr>
  </w:style>
  <w:style w:type="character" w:customStyle="1" w:styleId="CommentSubjectChar">
    <w:name w:val="Comment Subject Char"/>
    <w:link w:val="CommentSubject"/>
    <w:uiPriority w:val="99"/>
    <w:semiHidden/>
    <w:rsid w:val="00C077FD"/>
    <w:rPr>
      <w:rFonts w:ascii="Times New Roman" w:eastAsia="Times New Roman" w:hAnsi="Times New Roman"/>
      <w:b/>
      <w:bCs/>
      <w:color w:val="000000"/>
    </w:rPr>
  </w:style>
  <w:style w:type="character" w:styleId="Hyperlink">
    <w:name w:val="Hyperlink"/>
    <w:uiPriority w:val="99"/>
    <w:unhideWhenUsed/>
    <w:rsid w:val="000D5C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Pap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ult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Strateg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2B218086-F3A4-4474-8E81-BDB59C210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419</Words>
  <Characters>2304</Characters>
  <Application>Microsoft Office Word</Application>
  <DocSecurity>0</DocSecurity>
  <Lines>34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2717</CharactersWithSpaces>
  <SharedDoc>false</SharedDoc>
  <HyperlinkBase>https://www.cabinet.qld.gov.au/documents/2017/Jun/FishPol/</HyperlinkBase>
  <HLinks>
    <vt:vector size="18" baseType="variant">
      <vt:variant>
        <vt:i4>851972</vt:i4>
      </vt:variant>
      <vt:variant>
        <vt:i4>6</vt:i4>
      </vt:variant>
      <vt:variant>
        <vt:i4>0</vt:i4>
      </vt:variant>
      <vt:variant>
        <vt:i4>5</vt:i4>
      </vt:variant>
      <vt:variant>
        <vt:lpwstr>Attachments/Paper.pdf</vt:lpwstr>
      </vt:variant>
      <vt:variant>
        <vt:lpwstr/>
      </vt:variant>
      <vt:variant>
        <vt:i4>7143528</vt:i4>
      </vt:variant>
      <vt:variant>
        <vt:i4>3</vt:i4>
      </vt:variant>
      <vt:variant>
        <vt:i4>0</vt:i4>
      </vt:variant>
      <vt:variant>
        <vt:i4>5</vt:i4>
      </vt:variant>
      <vt:variant>
        <vt:lpwstr>Attachments/Results.pdf</vt:lpwstr>
      </vt:variant>
      <vt:variant>
        <vt:lpwstr/>
      </vt:variant>
      <vt:variant>
        <vt:i4>6029406</vt:i4>
      </vt:variant>
      <vt:variant>
        <vt:i4>0</vt:i4>
      </vt:variant>
      <vt:variant>
        <vt:i4>0</vt:i4>
      </vt:variant>
      <vt:variant>
        <vt:i4>5</vt:i4>
      </vt:variant>
      <vt:variant>
        <vt:lpwstr>Attachments/Strategy.pdf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2018-01-30T01:35:00Z</dcterms:created>
  <dcterms:modified xsi:type="dcterms:W3CDTF">2018-03-06T01:49:00Z</dcterms:modified>
  <cp:category>Fisheries,Sustainability,Primary_Industries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